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4"/>
        <w:tblW w:w="8522" w:type="dxa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</w:tblPr>
      <w:tblGrid>
        <w:gridCol w:w="8522"/>
      </w:tblGrid>
      <w:tr>
        <w:trPr/>
        <w:tc>
          <w:tcPr>
            <w:tcW w:w="85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8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Пятибратова Н.В. “Логопедические игры и задания.Звуки С, Л, Ш, Р”.</w:t>
            </w:r>
          </w:p>
          <w:p>
            <w:pPr>
              <w:pStyle w:val="Normal"/>
              <w:widowControl w:val="false"/>
              <w:jc w:val="both"/>
              <w:rPr>
                <w:position w:val="0"/>
                <w:sz w:val="28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М.: Робинс, 2013.-45</w:t>
            </w:r>
          </w:p>
          <w:p>
            <w:pPr>
              <w:pStyle w:val="Normal"/>
              <w:widowControl w:val="false"/>
              <w:jc w:val="both"/>
              <w:rPr>
                <w:position w:val="0"/>
                <w:sz w:val="28"/>
                <w:sz w:val="21"/>
                <w:vertAlign w:val="baseline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Диск одноименный прилагается.</w:t>
            </w:r>
          </w:p>
        </w:tc>
      </w:tr>
      <w:tr>
        <w:trPr/>
        <w:tc>
          <w:tcPr>
            <w:tcW w:w="85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8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Поваляева М.А. “Справочник логопеда”.</w:t>
            </w:r>
          </w:p>
          <w:p>
            <w:pPr>
              <w:pStyle w:val="Normal"/>
              <w:widowControl w:val="false"/>
              <w:jc w:val="both"/>
              <w:rPr>
                <w:position w:val="0"/>
                <w:sz w:val="28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Ростов н/Д: Феникс, 2008.-445с.</w:t>
            </w:r>
          </w:p>
        </w:tc>
      </w:tr>
      <w:tr>
        <w:trPr/>
        <w:tc>
          <w:tcPr>
            <w:tcW w:w="85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position w:val="0"/>
                <w:sz w:val="21"/>
                <w:sz w:val="21"/>
                <w:vertAlign w:val="baseline"/>
              </w:rPr>
            </w:r>
          </w:p>
        </w:tc>
      </w:tr>
      <w:tr>
        <w:trPr/>
        <w:tc>
          <w:tcPr>
            <w:tcW w:w="85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position w:val="0"/>
                <w:sz w:val="21"/>
                <w:sz w:val="21"/>
                <w:vertAlign w:val="baseline"/>
              </w:rPr>
            </w:r>
          </w:p>
        </w:tc>
      </w:tr>
      <w:tr>
        <w:trPr/>
        <w:tc>
          <w:tcPr>
            <w:tcW w:w="85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position w:val="0"/>
                <w:sz w:val="21"/>
                <w:sz w:val="21"/>
                <w:vertAlign w:val="baseline"/>
              </w:rPr>
            </w:r>
          </w:p>
        </w:tc>
      </w:tr>
      <w:tr>
        <w:trPr/>
        <w:tc>
          <w:tcPr>
            <w:tcW w:w="85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position w:val="0"/>
                <w:sz w:val="21"/>
                <w:sz w:val="21"/>
                <w:vertAlign w:val="baseline"/>
              </w:rPr>
            </w:r>
          </w:p>
        </w:tc>
      </w:tr>
      <w:tr>
        <w:trPr/>
        <w:tc>
          <w:tcPr>
            <w:tcW w:w="85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position w:val="0"/>
                <w:sz w:val="21"/>
                <w:sz w:val="21"/>
                <w:vertAlign w:val="baseline"/>
              </w:rPr>
            </w:r>
          </w:p>
        </w:tc>
      </w:tr>
      <w:tr>
        <w:trPr/>
        <w:tc>
          <w:tcPr>
            <w:tcW w:w="85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position w:val="0"/>
                <w:sz w:val="21"/>
                <w:sz w:val="21"/>
                <w:vertAlign w:val="baseline"/>
              </w:rPr>
            </w:r>
          </w:p>
        </w:tc>
      </w:tr>
      <w:tr>
        <w:trPr/>
        <w:tc>
          <w:tcPr>
            <w:tcW w:w="85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position w:val="0"/>
                <w:sz w:val="21"/>
                <w:sz w:val="21"/>
                <w:vertAlign w:val="baseline"/>
              </w:rPr>
            </w:r>
          </w:p>
        </w:tc>
      </w:tr>
      <w:tr>
        <w:trPr/>
        <w:tc>
          <w:tcPr>
            <w:tcW w:w="85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position w:val="0"/>
                <w:sz w:val="21"/>
                <w:sz w:val="21"/>
                <w:vertAlign w:val="baseline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800" w:right="1800" w:header="0" w:top="1440" w:footer="0" w:bottom="1440" w:gutter="0"/>
      <w:pgNumType w:fmt="decimal"/>
      <w:formProt w:val="false"/>
      <w:textDirection w:val="lrTb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87"/>
  <w:embedSystemFonts/>
  <w:defaultTabStop w:val="420"/>
  <w:compat>
    <w:doNotExpandShiftReturn/>
  </w:compat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宋体" w:cs="" w:asciiTheme="minorHAnsi" w:cstheme="minorBidi" w:eastAsiaTheme="minorEastAsia" w:hAnsiTheme="minorHAnsi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0" w:unhideWhenUsed="0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</w:latentStyles>
  <w:style w:type="paragraph" w:styleId="Normal" w:default="1">
    <w:name w:val="Normal"/>
    <w:uiPriority w:val="0"/>
    <w:qFormat/>
    <w:pPr>
      <w:widowControl w:val="false"/>
      <w:bidi w:val="0"/>
      <w:jc w:val="both"/>
    </w:pPr>
    <w:rPr>
      <w:rFonts w:ascii="Calibri" w:hAnsi="Calibri" w:eastAsia="宋体" w:cs="" w:asciiTheme="minorHAnsi" w:cstheme="minorBidi" w:eastAsiaTheme="minorEastAsia" w:hAnsiTheme="minorHAnsi"/>
      <w:color w:val="00000A"/>
      <w:kern w:val="2"/>
      <w:sz w:val="21"/>
      <w:szCs w:val="24"/>
      <w:lang w:val="en-US" w:eastAsia="zh-CN" w:bidi="ar-SA"/>
    </w:rPr>
  </w:style>
  <w:style w:type="character" w:styleId="DefaultParagraphFont" w:default="1">
    <w:name w:val="Default Paragraph Font"/>
    <w:uiPriority w:val="0"/>
    <w:semiHidden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table" w:default="1" w:styleId="3">
    <w:name w:val="Normal Table"/>
    <w:uiPriority w:val="0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212121"/>
      </a:dk1>
      <a:lt1>
        <a:sysClr val="window" lastClr="F3F3F3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LibreOffice/5.4.3.2$Linux_X86_64 LibreOffice_project/40m0$Build-2</Application>
  <Pages>1</Pages>
  <Words>24</Words>
  <Characters>164</Characters>
  <CharactersWithSpaces>183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2019-05-08T12:38:00Z</dcterms:created>
  <dc:creator>elena</dc:creator>
  <dc:description/>
  <dc:language>ru-RU</dc:language>
  <cp:lastModifiedBy/>
  <dcterms:modified xsi:type="dcterms:W3CDTF">2019-05-25T11:07:10Z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1049-10.1.0.5707</vt:lpwstr>
  </property>
  <property fmtid="{D5CDD505-2E9C-101B-9397-08002B2CF9AE}" pid="4" name="LinksUpToDate">
    <vt:bool>0</vt:bool>
  </property>
  <property fmtid="{D5CDD505-2E9C-101B-9397-08002B2CF9AE}" pid="5" name="ScaleCrop">
    <vt:bool>0</vt:bool>
  </property>
</Properties>
</file>